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414" w:rsidRDefault="00771414" w:rsidP="00771414">
      <w:pPr>
        <w:jc w:val="center"/>
        <w:rPr>
          <w:b/>
        </w:rPr>
      </w:pPr>
      <w:bookmarkStart w:id="0" w:name="_GoBack"/>
      <w:bookmarkEnd w:id="0"/>
      <w:r>
        <w:rPr>
          <w:b/>
        </w:rPr>
        <w:t>The Lion King</w:t>
      </w:r>
    </w:p>
    <w:p w:rsidR="00771414" w:rsidRDefault="00771414" w:rsidP="00771414">
      <w:pPr>
        <w:jc w:val="center"/>
      </w:pPr>
      <w:r>
        <w:t>By (Student’s Name)</w:t>
      </w: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p>
    <w:p w:rsidR="00771414" w:rsidRDefault="00771414" w:rsidP="00771414">
      <w:pPr>
        <w:jc w:val="center"/>
      </w:pPr>
      <w:r>
        <w:t>Professor’s Name</w:t>
      </w:r>
    </w:p>
    <w:p w:rsidR="00771414" w:rsidRDefault="00771414" w:rsidP="00771414">
      <w:pPr>
        <w:jc w:val="center"/>
      </w:pPr>
      <w:r>
        <w:t xml:space="preserve">Department </w:t>
      </w:r>
    </w:p>
    <w:p w:rsidR="00771414" w:rsidRDefault="00771414" w:rsidP="00771414">
      <w:pPr>
        <w:jc w:val="center"/>
      </w:pPr>
      <w:r>
        <w:t xml:space="preserve">Course </w:t>
      </w:r>
    </w:p>
    <w:p w:rsidR="00771414" w:rsidRDefault="00771414" w:rsidP="00771414">
      <w:pPr>
        <w:jc w:val="center"/>
      </w:pPr>
      <w:r>
        <w:t xml:space="preserve">Date </w:t>
      </w:r>
      <w:r>
        <w:br w:type="page"/>
      </w:r>
    </w:p>
    <w:p w:rsidR="00771414" w:rsidRPr="00771414" w:rsidRDefault="00771414" w:rsidP="00771414">
      <w:pPr>
        <w:jc w:val="center"/>
        <w:rPr>
          <w:b/>
        </w:rPr>
      </w:pPr>
      <w:r>
        <w:rPr>
          <w:b/>
        </w:rPr>
        <w:lastRenderedPageBreak/>
        <w:t xml:space="preserve">Questions </w:t>
      </w:r>
    </w:p>
    <w:p w:rsidR="00022B50" w:rsidRDefault="00D34A1D" w:rsidP="00D34A1D">
      <w:pPr>
        <w:pStyle w:val="ListParagraph"/>
        <w:numPr>
          <w:ilvl w:val="0"/>
          <w:numId w:val="1"/>
        </w:numPr>
      </w:pPr>
      <w:r w:rsidRPr="00D34A1D">
        <w:rPr>
          <w:b/>
        </w:rPr>
        <w:t>What qualities does the hero possess that make them heroic according to Campbell's the Hero's Journey?</w:t>
      </w:r>
      <w:r w:rsidRPr="00D34A1D">
        <w:rPr>
          <w:b/>
        </w:rPr>
        <w:t xml:space="preserve"> – </w:t>
      </w:r>
      <w:proofErr w:type="gramStart"/>
      <w:r>
        <w:t>according</w:t>
      </w:r>
      <w:proofErr w:type="gramEnd"/>
      <w:r>
        <w:t xml:space="preserve"> to Campbell’s the Hero’s Journey, </w:t>
      </w:r>
      <w:proofErr w:type="spellStart"/>
      <w:r>
        <w:t>Simba</w:t>
      </w:r>
      <w:proofErr w:type="spellEnd"/>
      <w:r>
        <w:t xml:space="preserve"> is a hero who is outgoing, bold, brave, adventurous, and kind hearted. </w:t>
      </w:r>
    </w:p>
    <w:p w:rsidR="00D34A1D" w:rsidRPr="00D34A1D" w:rsidRDefault="00D34A1D" w:rsidP="00D34A1D">
      <w:pPr>
        <w:pStyle w:val="ListParagraph"/>
        <w:numPr>
          <w:ilvl w:val="0"/>
          <w:numId w:val="1"/>
        </w:numPr>
        <w:rPr>
          <w:b/>
        </w:rPr>
      </w:pPr>
      <w:r w:rsidRPr="00D34A1D">
        <w:rPr>
          <w:b/>
        </w:rPr>
        <w:t xml:space="preserve">In what respect does the hero deviate from the </w:t>
      </w:r>
      <w:proofErr w:type="spellStart"/>
      <w:r w:rsidRPr="00D34A1D">
        <w:rPr>
          <w:b/>
        </w:rPr>
        <w:t>monomyth</w:t>
      </w:r>
      <w:proofErr w:type="spellEnd"/>
      <w:r w:rsidRPr="00D34A1D">
        <w:rPr>
          <w:b/>
        </w:rPr>
        <w:t xml:space="preserve"> (the Hero's Journey)</w:t>
      </w:r>
      <w:proofErr w:type="gramStart"/>
      <w:r w:rsidRPr="00D34A1D">
        <w:rPr>
          <w:b/>
        </w:rPr>
        <w:t>?</w:t>
      </w:r>
      <w:r>
        <w:rPr>
          <w:b/>
        </w:rPr>
        <w:t>-</w:t>
      </w:r>
      <w:proofErr w:type="gramEnd"/>
      <w:r>
        <w:rPr>
          <w:b/>
        </w:rPr>
        <w:t xml:space="preserve"> </w:t>
      </w:r>
      <w:proofErr w:type="spellStart"/>
      <w:r>
        <w:t>Simba</w:t>
      </w:r>
      <w:proofErr w:type="spellEnd"/>
      <w:r>
        <w:t xml:space="preserve"> </w:t>
      </w:r>
      <w:proofErr w:type="spellStart"/>
      <w:r>
        <w:t>almot</w:t>
      </w:r>
      <w:proofErr w:type="spellEnd"/>
      <w:r>
        <w:t xml:space="preserve"> gave up but later it dawned to him that he should go back home and become the King of Pride land.</w:t>
      </w:r>
    </w:p>
    <w:p w:rsidR="00D34A1D" w:rsidRPr="00D34A1D" w:rsidRDefault="00D34A1D" w:rsidP="00D34A1D">
      <w:pPr>
        <w:pStyle w:val="ListParagraph"/>
        <w:numPr>
          <w:ilvl w:val="0"/>
          <w:numId w:val="1"/>
        </w:numPr>
        <w:rPr>
          <w:b/>
        </w:rPr>
      </w:pPr>
      <w:r w:rsidRPr="00D34A1D">
        <w:rPr>
          <w:b/>
        </w:rPr>
        <w:t>Describe the villains or monsters that the hero must vanquish. Do not just name the villains or monsters. Provide examples of why they were villains or monsters.</w:t>
      </w:r>
      <w:r>
        <w:rPr>
          <w:b/>
        </w:rPr>
        <w:t xml:space="preserve"> </w:t>
      </w:r>
      <w:r>
        <w:t xml:space="preserve">– </w:t>
      </w:r>
      <w:proofErr w:type="spellStart"/>
      <w:r>
        <w:t>Simba</w:t>
      </w:r>
      <w:proofErr w:type="spellEnd"/>
      <w:r>
        <w:t xml:space="preserve"> has an uncle by the name Scar who is considered to be the villain in this movie. Scar desires to be the king and therefore is planning to take Pride Land from </w:t>
      </w:r>
      <w:proofErr w:type="spellStart"/>
      <w:r>
        <w:t>Simba</w:t>
      </w:r>
      <w:proofErr w:type="spellEnd"/>
      <w:r>
        <w:t xml:space="preserve"> and his father </w:t>
      </w:r>
      <w:proofErr w:type="spellStart"/>
      <w:r>
        <w:t>Mufasa</w:t>
      </w:r>
      <w:proofErr w:type="spellEnd"/>
      <w:r>
        <w:t xml:space="preserve"> (Disney, 1994). Scar is assisted by some of his companions namely </w:t>
      </w:r>
      <w:proofErr w:type="spellStart"/>
      <w:r>
        <w:t>Shenzi</w:t>
      </w:r>
      <w:proofErr w:type="spellEnd"/>
      <w:r>
        <w:t>, Banzai, and Ed (Disney, 1994).</w:t>
      </w:r>
    </w:p>
    <w:p w:rsidR="00D34A1D" w:rsidRPr="00157843" w:rsidRDefault="00D34A1D" w:rsidP="00D34A1D">
      <w:pPr>
        <w:pStyle w:val="ListParagraph"/>
        <w:numPr>
          <w:ilvl w:val="0"/>
          <w:numId w:val="1"/>
        </w:numPr>
        <w:rPr>
          <w:b/>
        </w:rPr>
      </w:pPr>
      <w:r w:rsidRPr="00D34A1D">
        <w:rPr>
          <w:b/>
        </w:rPr>
        <w:t>Describe the role of the mentor in allowing the hero to be successful in their quest. Do not just name the mentor. Provide at least one example of something the mentor did to help the hero on their quest.</w:t>
      </w:r>
      <w:r>
        <w:rPr>
          <w:b/>
        </w:rPr>
        <w:t xml:space="preserve"> – </w:t>
      </w:r>
      <w:proofErr w:type="spellStart"/>
      <w:r>
        <w:t>Mufasa</w:t>
      </w:r>
      <w:proofErr w:type="spellEnd"/>
      <w:r>
        <w:t xml:space="preserve"> has played a critical role of raising </w:t>
      </w:r>
      <w:proofErr w:type="spellStart"/>
      <w:r>
        <w:t>Simba</w:t>
      </w:r>
      <w:proofErr w:type="spellEnd"/>
      <w:r>
        <w:t xml:space="preserve"> and equipping him with knowledge about life hence he is the mentor. He </w:t>
      </w:r>
      <w:r w:rsidR="00157843">
        <w:t xml:space="preserve">instilled values in </w:t>
      </w:r>
      <w:proofErr w:type="spellStart"/>
      <w:r w:rsidR="00157843">
        <w:t>Simba</w:t>
      </w:r>
      <w:proofErr w:type="spellEnd"/>
      <w:r w:rsidR="00157843">
        <w:t xml:space="preserve"> to make him King, to be a person that people can look up to, and to be one that can be of great help to the people. </w:t>
      </w:r>
    </w:p>
    <w:p w:rsidR="00157843" w:rsidRPr="00157843" w:rsidRDefault="00157843" w:rsidP="00D34A1D">
      <w:pPr>
        <w:pStyle w:val="ListParagraph"/>
        <w:numPr>
          <w:ilvl w:val="0"/>
          <w:numId w:val="1"/>
        </w:numPr>
        <w:rPr>
          <w:b/>
        </w:rPr>
      </w:pPr>
      <w:r w:rsidRPr="00157843">
        <w:rPr>
          <w:b/>
        </w:rPr>
        <w:t>Would the hero have been successful on their own? Give an example to support your answer.</w:t>
      </w:r>
      <w:r>
        <w:rPr>
          <w:b/>
        </w:rPr>
        <w:t xml:space="preserve"> - </w:t>
      </w:r>
      <w:r>
        <w:t xml:space="preserve"> </w:t>
      </w:r>
      <w:proofErr w:type="gramStart"/>
      <w:r>
        <w:t>in</w:t>
      </w:r>
      <w:proofErr w:type="gramEnd"/>
      <w:r>
        <w:t xml:space="preserve"> my own opinion, </w:t>
      </w:r>
      <w:proofErr w:type="spellStart"/>
      <w:r>
        <w:t>Simba</w:t>
      </w:r>
      <w:proofErr w:type="spellEnd"/>
      <w:r>
        <w:t xml:space="preserve"> would not have made it were it not for the help he received from </w:t>
      </w:r>
      <w:proofErr w:type="spellStart"/>
      <w:r>
        <w:t>Mufasa</w:t>
      </w:r>
      <w:proofErr w:type="spellEnd"/>
      <w:r>
        <w:t xml:space="preserve"> his father. </w:t>
      </w:r>
      <w:proofErr w:type="spellStart"/>
      <w:r>
        <w:t>Mufasa</w:t>
      </w:r>
      <w:proofErr w:type="spellEnd"/>
      <w:r>
        <w:t xml:space="preserve"> is the man who taught </w:t>
      </w:r>
      <w:proofErr w:type="spellStart"/>
      <w:r>
        <w:t>Simba</w:t>
      </w:r>
      <w:proofErr w:type="spellEnd"/>
      <w:r>
        <w:t xml:space="preserve"> the knowledge about life, causing him to be liked to a lion. All credit goes to </w:t>
      </w:r>
      <w:proofErr w:type="spellStart"/>
      <w:r>
        <w:t>Mufasa</w:t>
      </w:r>
      <w:proofErr w:type="spellEnd"/>
      <w:r>
        <w:t xml:space="preserve"> as </w:t>
      </w:r>
      <w:proofErr w:type="spellStart"/>
      <w:r>
        <w:t>Simba</w:t>
      </w:r>
      <w:proofErr w:type="spellEnd"/>
      <w:r>
        <w:t xml:space="preserve"> would not have known how to go about being the king and to rule the Pride Land if </w:t>
      </w:r>
      <w:proofErr w:type="spellStart"/>
      <w:r>
        <w:t>Mufasa</w:t>
      </w:r>
      <w:proofErr w:type="spellEnd"/>
      <w:r>
        <w:t xml:space="preserve"> did not hold him by the hand. </w:t>
      </w:r>
    </w:p>
    <w:p w:rsidR="00157843" w:rsidRPr="00891904" w:rsidRDefault="00157843" w:rsidP="00D34A1D">
      <w:pPr>
        <w:pStyle w:val="ListParagraph"/>
        <w:numPr>
          <w:ilvl w:val="0"/>
          <w:numId w:val="1"/>
        </w:numPr>
        <w:rPr>
          <w:b/>
        </w:rPr>
      </w:pPr>
      <w:r w:rsidRPr="00157843">
        <w:rPr>
          <w:b/>
        </w:rPr>
        <w:lastRenderedPageBreak/>
        <w:t xml:space="preserve">According to Joseph Campbell's </w:t>
      </w:r>
      <w:proofErr w:type="spellStart"/>
      <w:r w:rsidRPr="00157843">
        <w:rPr>
          <w:b/>
        </w:rPr>
        <w:t>monomyth</w:t>
      </w:r>
      <w:proofErr w:type="spellEnd"/>
      <w:r w:rsidRPr="00157843">
        <w:rPr>
          <w:b/>
        </w:rPr>
        <w:t>, what ultimately defines a hero?</w:t>
      </w:r>
      <w:r>
        <w:rPr>
          <w:b/>
        </w:rPr>
        <w:t xml:space="preserve"> – </w:t>
      </w:r>
      <w:proofErr w:type="gramStart"/>
      <w:r>
        <w:t>the</w:t>
      </w:r>
      <w:proofErr w:type="gramEnd"/>
      <w:r>
        <w:t xml:space="preserve"> definition of a hero according to Campbell is an individual who is ready and willing to sacrifice their life to acquire something </w:t>
      </w:r>
      <w:r w:rsidR="00891904">
        <w:t>greater (</w:t>
      </w:r>
      <w:proofErr w:type="spellStart"/>
      <w:r w:rsidR="00891904">
        <w:t>Livni</w:t>
      </w:r>
      <w:proofErr w:type="spellEnd"/>
      <w:r w:rsidR="00891904">
        <w:t xml:space="preserve">, 2018). </w:t>
      </w:r>
    </w:p>
    <w:p w:rsidR="00891904" w:rsidRDefault="00891904" w:rsidP="00891904">
      <w:pPr>
        <w:jc w:val="center"/>
        <w:rPr>
          <w:b/>
        </w:rPr>
      </w:pPr>
      <w:r>
        <w:rPr>
          <w:b/>
        </w:rPr>
        <w:t>Reflection</w:t>
      </w:r>
    </w:p>
    <w:p w:rsidR="00891904" w:rsidRDefault="00891904" w:rsidP="00891904">
      <w:pPr>
        <w:pStyle w:val="ListParagraph"/>
        <w:numPr>
          <w:ilvl w:val="0"/>
          <w:numId w:val="2"/>
        </w:numPr>
      </w:pPr>
      <w:r w:rsidRPr="00891904">
        <w:rPr>
          <w:b/>
        </w:rPr>
        <w:t>Why are quest narratives told?</w:t>
      </w:r>
      <w:r w:rsidRPr="00891904">
        <w:rPr>
          <w:b/>
        </w:rPr>
        <w:t xml:space="preserve"> – </w:t>
      </w:r>
      <w:proofErr w:type="gramStart"/>
      <w:r>
        <w:t>this</w:t>
      </w:r>
      <w:proofErr w:type="gramEnd"/>
      <w:r>
        <w:t xml:space="preserve"> is probably the oldest method of telling stories (Nick, 2015). When a story is told in this manner, the reader has a desire to continue reading in order to find out what transpired (Nick, 2015). </w:t>
      </w:r>
    </w:p>
    <w:p w:rsidR="00891904" w:rsidRPr="00891904" w:rsidRDefault="00891904" w:rsidP="00891904">
      <w:pPr>
        <w:pStyle w:val="ListParagraph"/>
        <w:numPr>
          <w:ilvl w:val="0"/>
          <w:numId w:val="2"/>
        </w:numPr>
        <w:rPr>
          <w:b/>
        </w:rPr>
      </w:pPr>
      <w:r w:rsidRPr="00891904">
        <w:rPr>
          <w:b/>
        </w:rPr>
        <w:t>What purpose do they serve in different societies?</w:t>
      </w:r>
      <w:r>
        <w:rPr>
          <w:b/>
        </w:rPr>
        <w:t xml:space="preserve"> </w:t>
      </w:r>
      <w:r>
        <w:t xml:space="preserve">– </w:t>
      </w:r>
      <w:proofErr w:type="gramStart"/>
      <w:r>
        <w:t>different</w:t>
      </w:r>
      <w:proofErr w:type="gramEnd"/>
      <w:r>
        <w:t xml:space="preserve"> societies operate differently. They have varying techniques of telling stories and have different ways of doing things. All societies have a potential to change their legend, myths, and their quest in a manner that is in line with their culture and in such a way that everyone in the society will understand and make it better. </w:t>
      </w:r>
    </w:p>
    <w:p w:rsidR="00891904" w:rsidRPr="00771414" w:rsidRDefault="00891904" w:rsidP="00891904">
      <w:pPr>
        <w:pStyle w:val="ListParagraph"/>
        <w:numPr>
          <w:ilvl w:val="0"/>
          <w:numId w:val="2"/>
        </w:numPr>
        <w:rPr>
          <w:b/>
        </w:rPr>
      </w:pPr>
      <w:r w:rsidRPr="00891904">
        <w:rPr>
          <w:b/>
        </w:rPr>
        <w:t>How can our own lives be viewed in terms of a quest narrative?</w:t>
      </w:r>
      <w:r>
        <w:rPr>
          <w:b/>
        </w:rPr>
        <w:t xml:space="preserve"> – </w:t>
      </w:r>
      <w:r>
        <w:t xml:space="preserve">I opine that it is possible to view life in terms of a quest narrative because human beings are always trying </w:t>
      </w:r>
      <w:r w:rsidR="00771414">
        <w:t xml:space="preserve">to achieve new goals and are ready to take new challenges in order to reach the heights they desire. </w:t>
      </w:r>
    </w:p>
    <w:p w:rsidR="00771414" w:rsidRPr="00771414" w:rsidRDefault="00771414" w:rsidP="00891904">
      <w:pPr>
        <w:pStyle w:val="ListParagraph"/>
        <w:numPr>
          <w:ilvl w:val="0"/>
          <w:numId w:val="2"/>
        </w:numPr>
        <w:rPr>
          <w:b/>
        </w:rPr>
      </w:pPr>
      <w:r w:rsidRPr="00771414">
        <w:rPr>
          <w:b/>
        </w:rPr>
        <w:t>How can an individual mature and change through taking heroic action?</w:t>
      </w:r>
      <w:r>
        <w:rPr>
          <w:b/>
        </w:rPr>
        <w:t xml:space="preserve"> - </w:t>
      </w:r>
      <w:r>
        <w:t xml:space="preserve"> </w:t>
      </w:r>
      <w:proofErr w:type="gramStart"/>
      <w:r>
        <w:t>change</w:t>
      </w:r>
      <w:proofErr w:type="gramEnd"/>
      <w:r>
        <w:t xml:space="preserve"> is possible for every human being. It is possible for a selfish person to transform and become selfless and stop being mean and become nice. This is realized though the decisions we make every day. When one changes the negative decisions and replaces them with good decision, they are able to sacrifice for the better (</w:t>
      </w:r>
      <w:proofErr w:type="spellStart"/>
      <w:r>
        <w:t>Livni</w:t>
      </w:r>
      <w:proofErr w:type="spellEnd"/>
      <w:r>
        <w:t>, 2018)</w:t>
      </w:r>
    </w:p>
    <w:p w:rsidR="00771414" w:rsidRDefault="00771414" w:rsidP="00771414">
      <w:r>
        <w:br w:type="page"/>
      </w:r>
    </w:p>
    <w:p w:rsidR="00771414" w:rsidRDefault="00771414" w:rsidP="00771414">
      <w:r>
        <w:lastRenderedPageBreak/>
        <w:t xml:space="preserve">References </w:t>
      </w:r>
    </w:p>
    <w:p w:rsidR="00771414" w:rsidRDefault="00771414" w:rsidP="00771414">
      <w:pPr>
        <w:ind w:left="720" w:hanging="720"/>
      </w:pPr>
      <w:proofErr w:type="gramStart"/>
      <w:r>
        <w:t xml:space="preserve">Disney, W., </w:t>
      </w:r>
      <w:proofErr w:type="spellStart"/>
      <w:r>
        <w:t>Korman</w:t>
      </w:r>
      <w:proofErr w:type="spellEnd"/>
      <w:r>
        <w:t>, J., Williams, D., &amp; Russell, H. R. (1994).</w:t>
      </w:r>
      <w:proofErr w:type="gramEnd"/>
      <w:r>
        <w:t xml:space="preserve"> </w:t>
      </w:r>
      <w:proofErr w:type="gramStart"/>
      <w:r>
        <w:t>The lion king.</w:t>
      </w:r>
      <w:proofErr w:type="gramEnd"/>
      <w:r>
        <w:t xml:space="preserve"> New York: Golden Book. </w:t>
      </w:r>
    </w:p>
    <w:p w:rsidR="00771414" w:rsidRDefault="00771414" w:rsidP="00771414">
      <w:pPr>
        <w:ind w:left="720" w:hanging="720"/>
      </w:pPr>
      <w:proofErr w:type="spellStart"/>
      <w:r>
        <w:t>Livni</w:t>
      </w:r>
      <w:proofErr w:type="spellEnd"/>
      <w:r>
        <w:t xml:space="preserve">, </w:t>
      </w:r>
      <w:proofErr w:type="spellStart"/>
      <w:r>
        <w:t>Ephrat</w:t>
      </w:r>
      <w:proofErr w:type="spellEnd"/>
      <w:r>
        <w:t xml:space="preserve">. (2018). </w:t>
      </w:r>
      <w:proofErr w:type="gramStart"/>
      <w:r>
        <w:t>This</w:t>
      </w:r>
      <w:proofErr w:type="gramEnd"/>
      <w:r>
        <w:t xml:space="preserve"> classic formula can show you how to live more heroically. </w:t>
      </w:r>
      <w:hyperlink r:id="rId8" w:history="1">
        <w:r w:rsidRPr="00A366F8">
          <w:rPr>
            <w:rStyle w:val="Hyperlink"/>
          </w:rPr>
          <w:t>https://qz.com/1436608/this-classic-formula-can-show-you-how-to-live-more-heroically/</w:t>
        </w:r>
      </w:hyperlink>
      <w:r>
        <w:t xml:space="preserve"> </w:t>
      </w:r>
    </w:p>
    <w:p w:rsidR="00771414" w:rsidRPr="00771414" w:rsidRDefault="00771414" w:rsidP="00771414">
      <w:pPr>
        <w:ind w:left="720" w:hanging="720"/>
        <w:rPr>
          <w:b/>
        </w:rPr>
      </w:pPr>
      <w:r>
        <w:t xml:space="preserve">Nick. (2015). </w:t>
      </w:r>
      <w:proofErr w:type="gramStart"/>
      <w:r>
        <w:t>The</w:t>
      </w:r>
      <w:proofErr w:type="gramEnd"/>
      <w:r>
        <w:t xml:space="preserve"> quest narrative: a great way to tell a story. </w:t>
      </w:r>
      <w:hyperlink r:id="rId9" w:history="1">
        <w:r w:rsidRPr="00A366F8">
          <w:rPr>
            <w:rStyle w:val="Hyperlink"/>
          </w:rPr>
          <w:t>https://www.thewritersworkshop.net/the-quest-narrative-a-great-way-to-tell-a-story/</w:t>
        </w:r>
      </w:hyperlink>
      <w:r>
        <w:t xml:space="preserve"> </w:t>
      </w:r>
    </w:p>
    <w:sectPr w:rsidR="00771414" w:rsidRPr="00771414">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A44" w:rsidRDefault="00973A44" w:rsidP="00771414">
      <w:pPr>
        <w:spacing w:line="240" w:lineRule="auto"/>
      </w:pPr>
      <w:r>
        <w:separator/>
      </w:r>
    </w:p>
  </w:endnote>
  <w:endnote w:type="continuationSeparator" w:id="0">
    <w:p w:rsidR="00973A44" w:rsidRDefault="00973A44" w:rsidP="007714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A44" w:rsidRDefault="00973A44" w:rsidP="00771414">
      <w:pPr>
        <w:spacing w:line="240" w:lineRule="auto"/>
      </w:pPr>
      <w:r>
        <w:separator/>
      </w:r>
    </w:p>
  </w:footnote>
  <w:footnote w:type="continuationSeparator" w:id="0">
    <w:p w:rsidR="00973A44" w:rsidRDefault="00973A44" w:rsidP="0077141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3758313"/>
      <w:docPartObj>
        <w:docPartGallery w:val="Page Numbers (Top of Page)"/>
        <w:docPartUnique/>
      </w:docPartObj>
    </w:sdtPr>
    <w:sdtEndPr>
      <w:rPr>
        <w:noProof/>
      </w:rPr>
    </w:sdtEndPr>
    <w:sdtContent>
      <w:p w:rsidR="00771414" w:rsidRDefault="00771414">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71414" w:rsidRDefault="007714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6250C"/>
    <w:multiLevelType w:val="hybridMultilevel"/>
    <w:tmpl w:val="23DAA6DE"/>
    <w:lvl w:ilvl="0" w:tplc="245A02D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1A342D8"/>
    <w:multiLevelType w:val="hybridMultilevel"/>
    <w:tmpl w:val="902089D2"/>
    <w:lvl w:ilvl="0" w:tplc="CA164FB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49A"/>
    <w:rsid w:val="00022B50"/>
    <w:rsid w:val="00157843"/>
    <w:rsid w:val="0045449A"/>
    <w:rsid w:val="00771414"/>
    <w:rsid w:val="00891904"/>
    <w:rsid w:val="00973A44"/>
    <w:rsid w:val="00D34A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A1D"/>
    <w:pPr>
      <w:ind w:left="720"/>
      <w:contextualSpacing/>
    </w:pPr>
  </w:style>
  <w:style w:type="character" w:styleId="Hyperlink">
    <w:name w:val="Hyperlink"/>
    <w:basedOn w:val="DefaultParagraphFont"/>
    <w:uiPriority w:val="99"/>
    <w:unhideWhenUsed/>
    <w:rsid w:val="00771414"/>
    <w:rPr>
      <w:color w:val="0000FF" w:themeColor="hyperlink"/>
      <w:u w:val="single"/>
    </w:rPr>
  </w:style>
  <w:style w:type="paragraph" w:styleId="Header">
    <w:name w:val="header"/>
    <w:basedOn w:val="Normal"/>
    <w:link w:val="HeaderChar"/>
    <w:uiPriority w:val="99"/>
    <w:unhideWhenUsed/>
    <w:rsid w:val="00771414"/>
    <w:pPr>
      <w:tabs>
        <w:tab w:val="center" w:pos="4513"/>
        <w:tab w:val="right" w:pos="9026"/>
      </w:tabs>
      <w:spacing w:line="240" w:lineRule="auto"/>
    </w:pPr>
  </w:style>
  <w:style w:type="character" w:customStyle="1" w:styleId="HeaderChar">
    <w:name w:val="Header Char"/>
    <w:basedOn w:val="DefaultParagraphFont"/>
    <w:link w:val="Header"/>
    <w:uiPriority w:val="99"/>
    <w:rsid w:val="00771414"/>
    <w:rPr>
      <w:lang w:val="en-US"/>
    </w:rPr>
  </w:style>
  <w:style w:type="paragraph" w:styleId="Footer">
    <w:name w:val="footer"/>
    <w:basedOn w:val="Normal"/>
    <w:link w:val="FooterChar"/>
    <w:uiPriority w:val="99"/>
    <w:unhideWhenUsed/>
    <w:rsid w:val="00771414"/>
    <w:pPr>
      <w:tabs>
        <w:tab w:val="center" w:pos="4513"/>
        <w:tab w:val="right" w:pos="9026"/>
      </w:tabs>
      <w:spacing w:line="240" w:lineRule="auto"/>
    </w:pPr>
  </w:style>
  <w:style w:type="character" w:customStyle="1" w:styleId="FooterChar">
    <w:name w:val="Footer Char"/>
    <w:basedOn w:val="DefaultParagraphFont"/>
    <w:link w:val="Footer"/>
    <w:uiPriority w:val="99"/>
    <w:rsid w:val="0077141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A1D"/>
    <w:pPr>
      <w:ind w:left="720"/>
      <w:contextualSpacing/>
    </w:pPr>
  </w:style>
  <w:style w:type="character" w:styleId="Hyperlink">
    <w:name w:val="Hyperlink"/>
    <w:basedOn w:val="DefaultParagraphFont"/>
    <w:uiPriority w:val="99"/>
    <w:unhideWhenUsed/>
    <w:rsid w:val="00771414"/>
    <w:rPr>
      <w:color w:val="0000FF" w:themeColor="hyperlink"/>
      <w:u w:val="single"/>
    </w:rPr>
  </w:style>
  <w:style w:type="paragraph" w:styleId="Header">
    <w:name w:val="header"/>
    <w:basedOn w:val="Normal"/>
    <w:link w:val="HeaderChar"/>
    <w:uiPriority w:val="99"/>
    <w:unhideWhenUsed/>
    <w:rsid w:val="00771414"/>
    <w:pPr>
      <w:tabs>
        <w:tab w:val="center" w:pos="4513"/>
        <w:tab w:val="right" w:pos="9026"/>
      </w:tabs>
      <w:spacing w:line="240" w:lineRule="auto"/>
    </w:pPr>
  </w:style>
  <w:style w:type="character" w:customStyle="1" w:styleId="HeaderChar">
    <w:name w:val="Header Char"/>
    <w:basedOn w:val="DefaultParagraphFont"/>
    <w:link w:val="Header"/>
    <w:uiPriority w:val="99"/>
    <w:rsid w:val="00771414"/>
    <w:rPr>
      <w:lang w:val="en-US"/>
    </w:rPr>
  </w:style>
  <w:style w:type="paragraph" w:styleId="Footer">
    <w:name w:val="footer"/>
    <w:basedOn w:val="Normal"/>
    <w:link w:val="FooterChar"/>
    <w:uiPriority w:val="99"/>
    <w:unhideWhenUsed/>
    <w:rsid w:val="00771414"/>
    <w:pPr>
      <w:tabs>
        <w:tab w:val="center" w:pos="4513"/>
        <w:tab w:val="right" w:pos="9026"/>
      </w:tabs>
      <w:spacing w:line="240" w:lineRule="auto"/>
    </w:pPr>
  </w:style>
  <w:style w:type="character" w:customStyle="1" w:styleId="FooterChar">
    <w:name w:val="Footer Char"/>
    <w:basedOn w:val="DefaultParagraphFont"/>
    <w:link w:val="Footer"/>
    <w:uiPriority w:val="99"/>
    <w:rsid w:val="0077141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z.com/1436608/this-classic-formula-can-show-you-how-to-live-more-heroically/"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hewritersworkshop.net/the-quest-narrative-a-great-way-to-tell-a-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1231</TotalTime>
  <Pages>1</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3</cp:revision>
  <dcterms:created xsi:type="dcterms:W3CDTF">2021-10-19T22:27:00Z</dcterms:created>
  <dcterms:modified xsi:type="dcterms:W3CDTF">2021-10-20T18:58:00Z</dcterms:modified>
</cp:coreProperties>
</file>